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39B7884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60</w:t>
      </w:r>
      <w:r w:rsidRPr="002009F7">
        <w:rPr>
          <w:b/>
          <w:i/>
          <w:sz w:val="28"/>
        </w:rPr>
        <w:tab/>
        <w:t>S5-2</w:t>
      </w:r>
      <w:r w:rsidR="000F1FAC" w:rsidRPr="002009F7">
        <w:rPr>
          <w:b/>
          <w:i/>
          <w:sz w:val="28"/>
        </w:rPr>
        <w:t>5</w:t>
      </w:r>
      <w:r w:rsidR="00367F00">
        <w:rPr>
          <w:b/>
          <w:i/>
          <w:sz w:val="28"/>
        </w:rPr>
        <w:t>1520</w:t>
      </w:r>
    </w:p>
    <w:p w14:paraId="06BE0F8C" w14:textId="4FCC4EB5" w:rsidR="00211EDC" w:rsidRPr="002009F7" w:rsidRDefault="00CB4560" w:rsidP="00211EDC">
      <w:pPr>
        <w:pStyle w:val="Header"/>
        <w:rPr>
          <w:noProof w:val="0"/>
          <w:sz w:val="22"/>
          <w:szCs w:val="22"/>
        </w:rPr>
      </w:pPr>
      <w:r w:rsidRPr="002009F7">
        <w:rPr>
          <w:noProof w:val="0"/>
          <w:sz w:val="24"/>
        </w:rPr>
        <w:t>G</w:t>
      </w:r>
      <w:r w:rsidR="00C053A9">
        <w:rPr>
          <w:noProof w:val="0"/>
          <w:sz w:val="24"/>
        </w:rPr>
        <w:t>o</w:t>
      </w:r>
      <w:r w:rsidRPr="002009F7">
        <w:rPr>
          <w:noProof w:val="0"/>
          <w:sz w:val="24"/>
        </w:rPr>
        <w:t>teborg,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5EABF" w:rsidR="001E41F3" w:rsidRPr="002009F7" w:rsidRDefault="00367F00" w:rsidP="00547111">
            <w:pPr>
              <w:pStyle w:val="CRCoverPage"/>
              <w:spacing w:after="0"/>
            </w:pPr>
            <w:r w:rsidRPr="00367F00">
              <w:rPr>
                <w:b/>
                <w:sz w:val="28"/>
              </w:rPr>
              <w:t>0578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883B" w:rsidR="001E41F3" w:rsidRPr="002009F7" w:rsidRDefault="004B02C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009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4C12" w:rsidR="001E41F3" w:rsidRPr="002009F7" w:rsidRDefault="004C562D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Addition of </w:t>
            </w:r>
            <w:r w:rsidR="003D7B0A">
              <w:t xml:space="preserve">architecture for </w:t>
            </w:r>
            <w:r w:rsidR="009A3B7C">
              <w:t>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73521" w:rsidR="001E41F3" w:rsidRPr="002009F7" w:rsidRDefault="00E2346E">
            <w:pPr>
              <w:pStyle w:val="CRCoverPage"/>
              <w:spacing w:after="0"/>
              <w:ind w:left="100"/>
            </w:pPr>
            <w:r w:rsidRPr="00E2346E">
              <w:t>NetShare_CH, 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  <w:t>F</w:t>
            </w:r>
            <w:r w:rsidRPr="002009F7">
              <w:rPr>
                <w:i/>
                <w:sz w:val="18"/>
              </w:rPr>
              <w:t xml:space="preserve">  (correction)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23700" w:rsidR="00FD4659" w:rsidRPr="002009F7" w:rsidRDefault="00FD4659" w:rsidP="00FD4659">
            <w:pPr>
              <w:pStyle w:val="CRCoverPage"/>
              <w:spacing w:after="0"/>
              <w:ind w:left="100"/>
            </w:pPr>
            <w:r>
              <w:t>Addition of network sharing architecture for indirect and MOCN network sharing.</w:t>
            </w:r>
          </w:p>
        </w:tc>
      </w:tr>
      <w:tr w:rsidR="00FD4659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4659" w:rsidRPr="002009F7" w:rsidRDefault="00FD4659" w:rsidP="00FD4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ED0E7" w:rsidR="00FD4659" w:rsidRPr="002009F7" w:rsidRDefault="00FD4659" w:rsidP="00FD4659">
            <w:pPr>
              <w:pStyle w:val="CRCoverPage"/>
              <w:spacing w:after="0"/>
              <w:ind w:left="100"/>
            </w:pPr>
            <w:r>
              <w:t>Addition of reference for architecture of both indirect and MOCN network sharing</w:t>
            </w:r>
          </w:p>
        </w:tc>
      </w:tr>
      <w:tr w:rsidR="00FD4659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4659" w:rsidRPr="002009F7" w:rsidRDefault="00FD4659" w:rsidP="00FD4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11159" w:rsidR="00FD4659" w:rsidRPr="002009F7" w:rsidRDefault="00FD4659" w:rsidP="00FD4659">
            <w:pPr>
              <w:pStyle w:val="CRCoverPage"/>
              <w:spacing w:after="0"/>
              <w:ind w:left="100"/>
            </w:pPr>
            <w:r>
              <w:t>The network sharing will be missing reference for the architectures</w:t>
            </w:r>
          </w:p>
        </w:tc>
      </w:tr>
      <w:tr w:rsidR="00FD4659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4659" w:rsidRPr="002009F7" w:rsidRDefault="00FD4659" w:rsidP="00FD4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8627A" w:rsidR="00FD4659" w:rsidRPr="002009F7" w:rsidRDefault="00FD4659" w:rsidP="00FD4659">
            <w:pPr>
              <w:pStyle w:val="CRCoverPage"/>
              <w:spacing w:after="0"/>
              <w:ind w:left="100"/>
            </w:pPr>
            <w:r>
              <w:t>2 and 4.1.x</w:t>
            </w:r>
          </w:p>
        </w:tc>
      </w:tr>
      <w:tr w:rsidR="00FD4659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4659" w:rsidRPr="002009F7" w:rsidRDefault="00FD4659" w:rsidP="00FD4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659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4659" w:rsidRPr="002009F7" w:rsidRDefault="00FD4659" w:rsidP="00FD46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4659" w:rsidRPr="002009F7" w:rsidRDefault="00FD4659" w:rsidP="00FD4659">
            <w:pPr>
              <w:pStyle w:val="CRCoverPage"/>
              <w:spacing w:after="0"/>
              <w:ind w:left="99"/>
            </w:pPr>
          </w:p>
        </w:tc>
      </w:tr>
      <w:tr w:rsidR="00FD4659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4659" w:rsidRPr="002009F7" w:rsidRDefault="00FD4659" w:rsidP="00FD4659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4659" w:rsidRPr="002009F7" w:rsidRDefault="00FD4659" w:rsidP="00FD4659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FD4659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4659" w:rsidRPr="002009F7" w:rsidRDefault="00FD4659" w:rsidP="00FD4659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4659" w:rsidRPr="002009F7" w:rsidRDefault="00FD4659" w:rsidP="00FD4659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FD4659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FD4659" w:rsidRPr="002009F7" w:rsidRDefault="00FD4659" w:rsidP="00FD46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4659" w:rsidRPr="002009F7" w:rsidRDefault="00FD4659" w:rsidP="00FD4659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4659" w:rsidRPr="002009F7" w:rsidRDefault="00FD4659" w:rsidP="00FD4659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FD4659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4659" w:rsidRPr="002009F7" w:rsidRDefault="00FD4659" w:rsidP="00FD4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4659" w:rsidRPr="002009F7" w:rsidRDefault="00FD4659" w:rsidP="00FD4659">
            <w:pPr>
              <w:pStyle w:val="CRCoverPage"/>
              <w:spacing w:after="0"/>
            </w:pPr>
          </w:p>
        </w:tc>
      </w:tr>
      <w:tr w:rsidR="00FD4659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4659" w:rsidRPr="002009F7" w:rsidRDefault="00FD4659" w:rsidP="00FD4659">
            <w:pPr>
              <w:pStyle w:val="CRCoverPage"/>
              <w:spacing w:after="0"/>
              <w:ind w:left="100"/>
            </w:pPr>
          </w:p>
        </w:tc>
      </w:tr>
      <w:tr w:rsidR="00FD465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4659" w:rsidRPr="002009F7" w:rsidRDefault="00FD4659" w:rsidP="00FD46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465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4659" w:rsidRPr="002009F7" w:rsidRDefault="00FD4659" w:rsidP="00FD4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4659" w:rsidRPr="002009F7" w:rsidRDefault="00FD4659" w:rsidP="00FD465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E630C" w14:textId="77777777" w:rsidR="00496589" w:rsidRPr="00AB5AA9" w:rsidRDefault="00496589" w:rsidP="00496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AA87C5" w14:textId="77777777" w:rsidR="00496589" w:rsidRPr="00AB5AA9" w:rsidRDefault="00496589" w:rsidP="00496589">
      <w:pPr>
        <w:rPr>
          <w:rFonts w:eastAsia="SimSun"/>
          <w:lang w:val="en-US"/>
        </w:rPr>
      </w:pPr>
    </w:p>
    <w:p w14:paraId="74D6830C" w14:textId="77777777" w:rsidR="006D7273" w:rsidRPr="006D7273" w:rsidRDefault="006D7273" w:rsidP="006D72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7" w:name="_Toc20205445"/>
      <w:bookmarkStart w:id="8" w:name="_Toc27579417"/>
      <w:bookmarkStart w:id="9" w:name="_Toc36045354"/>
      <w:bookmarkStart w:id="10" w:name="_Toc36049234"/>
      <w:bookmarkStart w:id="11" w:name="_Toc36112453"/>
      <w:bookmarkStart w:id="12" w:name="_Toc44664198"/>
      <w:bookmarkStart w:id="13" w:name="_Toc44928655"/>
      <w:bookmarkStart w:id="14" w:name="_Toc44928845"/>
      <w:bookmarkStart w:id="15" w:name="_Toc51859550"/>
      <w:bookmarkStart w:id="16" w:name="_Toc58598705"/>
      <w:bookmarkStart w:id="17" w:name="_Toc187416281"/>
      <w:r w:rsidRPr="006D7273">
        <w:rPr>
          <w:rFonts w:ascii="Arial" w:hAnsi="Arial"/>
          <w:sz w:val="36"/>
        </w:rPr>
        <w:t>2</w:t>
      </w:r>
      <w:r w:rsidRPr="006D7273">
        <w:rPr>
          <w:rFonts w:ascii="Arial" w:hAnsi="Arial"/>
          <w:sz w:val="36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6E6249" w14:textId="77777777" w:rsidR="006D7273" w:rsidRPr="006D7273" w:rsidRDefault="006D7273" w:rsidP="006D7273">
      <w:pPr>
        <w:overflowPunct w:val="0"/>
        <w:autoSpaceDE w:val="0"/>
        <w:autoSpaceDN w:val="0"/>
        <w:adjustRightInd w:val="0"/>
        <w:textAlignment w:val="baseline"/>
      </w:pPr>
      <w:r w:rsidRPr="006D7273">
        <w:t>The following documents contain provisions which, through reference in this text, constitute provisions of the present document.</w:t>
      </w:r>
    </w:p>
    <w:p w14:paraId="79BD7F54" w14:textId="77777777" w:rsidR="006D7273" w:rsidRPr="006D7273" w:rsidRDefault="006D7273" w:rsidP="006D7273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18" w:name="OLE_LINK4"/>
      <w:bookmarkStart w:id="19" w:name="OLE_LINK3"/>
      <w:bookmarkStart w:id="20" w:name="OLE_LINK2"/>
      <w:bookmarkStart w:id="21" w:name="OLE_LINK1"/>
      <w:r w:rsidRPr="006D7273">
        <w:t>-</w:t>
      </w:r>
      <w:r w:rsidRPr="006D7273">
        <w:tab/>
        <w:t>References are either specific (identified by date of publication, edition number, version number, etc.) or non</w:t>
      </w:r>
      <w:r w:rsidRPr="006D7273">
        <w:noBreakHyphen/>
        <w:t>specific.</w:t>
      </w:r>
    </w:p>
    <w:p w14:paraId="75CAC089" w14:textId="77777777" w:rsidR="006D7273" w:rsidRPr="006D7273" w:rsidRDefault="006D7273" w:rsidP="006D727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D7273">
        <w:t>-</w:t>
      </w:r>
      <w:r w:rsidRPr="006D7273">
        <w:tab/>
        <w:t>For a specific reference, subsequent revisions do not apply.</w:t>
      </w:r>
    </w:p>
    <w:p w14:paraId="7E492DE5" w14:textId="77777777" w:rsidR="006D7273" w:rsidRPr="006D7273" w:rsidRDefault="006D7273" w:rsidP="006D727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D7273">
        <w:t>-</w:t>
      </w:r>
      <w:r w:rsidRPr="006D727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D7273">
        <w:rPr>
          <w:i/>
        </w:rPr>
        <w:t xml:space="preserve"> in the same Release as the present document</w:t>
      </w:r>
      <w:r w:rsidRPr="006D7273">
        <w:t>.</w:t>
      </w:r>
    </w:p>
    <w:bookmarkEnd w:id="18"/>
    <w:bookmarkEnd w:id="19"/>
    <w:bookmarkEnd w:id="20"/>
    <w:bookmarkEnd w:id="21"/>
    <w:p w14:paraId="58729A35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[1]</w:t>
      </w:r>
      <w:r w:rsidRPr="006D7273">
        <w:tab/>
        <w:t>3GPP TS 32.240: "Telecommunication management; Charging management; Charging architecture and principles".</w:t>
      </w:r>
    </w:p>
    <w:p w14:paraId="3F92D25F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[2] - [</w:t>
      </w:r>
      <w:r w:rsidRPr="006D7273">
        <w:rPr>
          <w:lang w:val="en-US"/>
        </w:rPr>
        <w:t>42</w:t>
      </w:r>
      <w:r w:rsidRPr="006D7273">
        <w:t>]</w:t>
      </w:r>
      <w:r w:rsidRPr="006D7273">
        <w:tab/>
        <w:t>Void.</w:t>
      </w:r>
    </w:p>
    <w:p w14:paraId="7E9D6EA9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[43]</w:t>
      </w:r>
      <w:r w:rsidRPr="006D7273">
        <w:tab/>
        <w:t>3GPP </w:t>
      </w:r>
      <w:r w:rsidRPr="006D7273">
        <w:rPr>
          <w:rFonts w:hint="eastAsia"/>
          <w:lang w:eastAsia="zh-CN"/>
        </w:rPr>
        <w:t>TS</w:t>
      </w:r>
      <w:r w:rsidRPr="006D7273">
        <w:t> 32.282</w:t>
      </w:r>
      <w:r w:rsidRPr="006D7273">
        <w:rPr>
          <w:rFonts w:hint="eastAsia"/>
          <w:lang w:eastAsia="zh-CN"/>
        </w:rPr>
        <w:t xml:space="preserve">: </w:t>
      </w:r>
      <w:r w:rsidRPr="006D7273">
        <w:rPr>
          <w:color w:val="000000"/>
        </w:rPr>
        <w:t>"</w:t>
      </w:r>
      <w:r w:rsidRPr="006D7273">
        <w:t>Charging management; Time-Sensitive Networking (TSN) charging</w:t>
      </w:r>
      <w:r w:rsidRPr="006D7273">
        <w:rPr>
          <w:color w:val="000000"/>
        </w:rPr>
        <w:t>".</w:t>
      </w:r>
    </w:p>
    <w:p w14:paraId="78AB35AA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[44] - [</w:t>
      </w:r>
      <w:r w:rsidRPr="006D7273">
        <w:rPr>
          <w:lang w:val="en-US"/>
        </w:rPr>
        <w:t>50</w:t>
      </w:r>
      <w:r w:rsidRPr="006D7273">
        <w:t>]</w:t>
      </w:r>
      <w:r w:rsidRPr="006D7273">
        <w:tab/>
        <w:t>Void.</w:t>
      </w:r>
    </w:p>
    <w:p w14:paraId="5B36A6BA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[51]</w:t>
      </w:r>
      <w:r w:rsidRPr="006D7273">
        <w:tab/>
        <w:t>3GPP TS 32.298: "Telecommunication management; Charging management; Charging Data Record (CDR) parameter description".</w:t>
      </w:r>
    </w:p>
    <w:p w14:paraId="5AA72408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[52]</w:t>
      </w:r>
      <w:r w:rsidRPr="006D7273">
        <w:tab/>
        <w:t>3GPP TS 32.297: "Telecommunication management; Charging management; Charging Data Record (CDR) file format and transfer".</w:t>
      </w:r>
    </w:p>
    <w:p w14:paraId="591E276A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 xml:space="preserve">[53] </w:t>
      </w:r>
      <w:r w:rsidRPr="006D7273">
        <w:tab/>
        <w:t>Void.</w:t>
      </w:r>
    </w:p>
    <w:p w14:paraId="74DAE58C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[54]</w:t>
      </w:r>
      <w:r w:rsidRPr="006D7273">
        <w:tab/>
        <w:t>3GPP TS 32.295: "Telecommunication management; Charging management; Charging Data Record (CDR) transfer".</w:t>
      </w:r>
    </w:p>
    <w:p w14:paraId="0CA5161C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 xml:space="preserve">[55-56] </w:t>
      </w:r>
      <w:r w:rsidRPr="006D7273">
        <w:tab/>
        <w:t>Void.</w:t>
      </w:r>
    </w:p>
    <w:p w14:paraId="344DF987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[57]</w:t>
      </w:r>
      <w:r w:rsidRPr="006D7273">
        <w:tab/>
        <w:t>3GPP TS 32.290: "Telecommunication management; Charging management; 5G system; Services, operations and procedures of charging using Service Based Interface (SBI)".</w:t>
      </w:r>
    </w:p>
    <w:p w14:paraId="2E6A8337" w14:textId="28F4B995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[58]</w:t>
      </w:r>
      <w:r w:rsidRPr="006D7273">
        <w:tab/>
        <w:t xml:space="preserve">3GPP TS 32.291: </w:t>
      </w:r>
      <w:ins w:id="22" w:author="Ericsson" w:date="2025-03-19T15:52:00Z">
        <w:r w:rsidR="005E511E" w:rsidRPr="006D7273">
          <w:t>"</w:t>
        </w:r>
      </w:ins>
      <w:del w:id="23" w:author="Ericsson" w:date="2025-03-19T15:52:00Z">
        <w:r w:rsidRPr="006D7273" w:rsidDel="005E511E">
          <w:delText>"</w:delText>
        </w:r>
        <w:r w:rsidRPr="006D7273" w:rsidDel="005E511E">
          <w:rPr>
            <w:color w:val="444444"/>
          </w:rPr>
          <w:delText xml:space="preserve"> </w:delText>
        </w:r>
      </w:del>
      <w:r w:rsidRPr="006D7273">
        <w:rPr>
          <w:color w:val="444444"/>
        </w:rPr>
        <w:t>Telecommunication management; Charging management; 5G system; Charging service, stage 3</w:t>
      </w:r>
      <w:r w:rsidRPr="006D7273">
        <w:t>".</w:t>
      </w:r>
    </w:p>
    <w:p w14:paraId="4738A049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[59] - [69]</w:t>
      </w:r>
      <w:r w:rsidRPr="006D7273">
        <w:tab/>
        <w:t>Void.</w:t>
      </w:r>
    </w:p>
    <w:p w14:paraId="6269D90C" w14:textId="3C0549AC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[70]</w:t>
      </w:r>
      <w:r w:rsidRPr="006D7273">
        <w:tab/>
        <w:t xml:space="preserve">3GPP TS 28.202: </w:t>
      </w:r>
      <w:ins w:id="24" w:author="Ericsson" w:date="2025-03-19T15:53:00Z">
        <w:r w:rsidR="005E511E" w:rsidRPr="006D7273">
          <w:t>"</w:t>
        </w:r>
      </w:ins>
      <w:del w:id="25" w:author="Ericsson" w:date="2025-03-19T15:53:00Z">
        <w:r w:rsidRPr="006D7273" w:rsidDel="005E511E">
          <w:delText>"</w:delText>
        </w:r>
      </w:del>
      <w:del w:id="26" w:author="Ericsson" w:date="2025-03-19T15:52:00Z">
        <w:r w:rsidRPr="006D7273" w:rsidDel="005E511E">
          <w:rPr>
            <w:color w:val="444444"/>
          </w:rPr>
          <w:delText xml:space="preserve"> </w:delText>
        </w:r>
      </w:del>
      <w:r w:rsidRPr="006D7273">
        <w:t xml:space="preserve">Telecommunication management; </w:t>
      </w:r>
      <w:r w:rsidRPr="006D7273">
        <w:rPr>
          <w:color w:val="444444"/>
        </w:rPr>
        <w:t>Charging management; Network slice management charging in the 5G System (5GS); Stage 2</w:t>
      </w:r>
      <w:r w:rsidRPr="006D7273">
        <w:t>".</w:t>
      </w:r>
    </w:p>
    <w:p w14:paraId="11B89AF9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[71] - [99]</w:t>
      </w:r>
      <w:r w:rsidRPr="006D7273">
        <w:tab/>
        <w:t>Void.</w:t>
      </w:r>
    </w:p>
    <w:p w14:paraId="721DEE5D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[100]</w:t>
      </w:r>
      <w:r w:rsidRPr="006D7273">
        <w:tab/>
        <w:t>3GPP TR 21.905: "Vocabulary for 3GPP Specifications".</w:t>
      </w:r>
    </w:p>
    <w:p w14:paraId="014E5090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bidi="ar-IQ"/>
        </w:rPr>
      </w:pPr>
      <w:r w:rsidRPr="006D7273">
        <w:rPr>
          <w:lang w:bidi="ar-IQ"/>
        </w:rPr>
        <w:t>[101]</w:t>
      </w:r>
      <w:r w:rsidRPr="006D7273">
        <w:rPr>
          <w:lang w:bidi="ar-IQ"/>
        </w:rPr>
        <w:tab/>
        <w:t>3GPP TS 22.115: "Service aspects; Charging and billing".</w:t>
      </w:r>
    </w:p>
    <w:p w14:paraId="347551A5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rPr>
          <w:lang w:bidi="ar-IQ"/>
        </w:rPr>
        <w:t>[102]</w:t>
      </w:r>
      <w:r w:rsidRPr="006D7273">
        <w:rPr>
          <w:lang w:bidi="ar-IQ"/>
        </w:rPr>
        <w:tab/>
        <w:t>3GPP TS 22.261: "Service requirements for next generation new services and markets".</w:t>
      </w:r>
    </w:p>
    <w:p w14:paraId="3372FBC5" w14:textId="04DA9450" w:rsidR="008C5D9C" w:rsidRDefault="006D7273" w:rsidP="005E511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7" w:author="Ericsson" w:date="2025-03-19T15:51:00Z"/>
        </w:rPr>
      </w:pPr>
      <w:r w:rsidRPr="006D7273">
        <w:t>[103]</w:t>
      </w:r>
      <w:ins w:id="28" w:author="Ericsson" w:date="2025-03-19T15:51:00Z">
        <w:r w:rsidR="008C5D9C">
          <w:tab/>
          <w:t>3GPP TS 32.</w:t>
        </w:r>
      </w:ins>
      <w:ins w:id="29" w:author="Ericsson" w:date="2025-03-19T15:52:00Z">
        <w:r w:rsidR="008C5D9C">
          <w:t>1</w:t>
        </w:r>
      </w:ins>
      <w:ins w:id="30" w:author="Ericsson" w:date="2025-03-19T15:51:00Z">
        <w:r w:rsidR="008C5D9C">
          <w:t>30</w:t>
        </w:r>
      </w:ins>
      <w:ins w:id="31" w:author="Ericsson" w:date="2025-03-19T15:52:00Z">
        <w:r w:rsidR="008C5D9C" w:rsidRPr="006D7273">
          <w:rPr>
            <w:lang w:bidi="ar-IQ"/>
          </w:rPr>
          <w:t>: "</w:t>
        </w:r>
        <w:r w:rsidR="005E511E">
          <w:rPr>
            <w:lang w:bidi="ar-IQ"/>
          </w:rPr>
          <w:t>Network sharing; Concepts and requirements</w:t>
        </w:r>
        <w:r w:rsidR="008C5D9C" w:rsidRPr="006D7273">
          <w:rPr>
            <w:lang w:bidi="ar-IQ"/>
          </w:rPr>
          <w:t>".</w:t>
        </w:r>
      </w:ins>
    </w:p>
    <w:p w14:paraId="13C9FCAA" w14:textId="4198EE42" w:rsidR="006D7273" w:rsidRPr="006D7273" w:rsidRDefault="008C5D9C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32" w:author="Ericsson" w:date="2025-03-19T15:51:00Z">
        <w:r>
          <w:t>[104]</w:t>
        </w:r>
      </w:ins>
      <w:r w:rsidR="006D7273" w:rsidRPr="006D7273">
        <w:t xml:space="preserve"> - [199]</w:t>
      </w:r>
      <w:r w:rsidR="006D7273" w:rsidRPr="006D7273">
        <w:tab/>
        <w:t>Void</w:t>
      </w:r>
    </w:p>
    <w:p w14:paraId="46EEBCF1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[200]</w:t>
      </w:r>
      <w:r w:rsidRPr="006D7273">
        <w:tab/>
        <w:t>3GPP TS 23.501:"System Architecture for the 5G System".</w:t>
      </w:r>
    </w:p>
    <w:p w14:paraId="4FD34E11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lastRenderedPageBreak/>
        <w:t>[201]</w:t>
      </w:r>
      <w:r w:rsidRPr="006D7273">
        <w:tab/>
        <w:t>3GPP TS 23.502:"Procedures for the 5G System".</w:t>
      </w:r>
    </w:p>
    <w:p w14:paraId="7866C288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[202]</w:t>
      </w:r>
      <w:r w:rsidRPr="006D7273">
        <w:tab/>
        <w:t>3GPP TS 23.503:"Policy and Charging Control Framework for the 5G System; Stage 2".</w:t>
      </w:r>
    </w:p>
    <w:p w14:paraId="1941CBE0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rPr>
          <w:rFonts w:hint="eastAsia"/>
        </w:rPr>
        <w:t>[</w:t>
      </w:r>
      <w:r w:rsidRPr="006D7273">
        <w:t>203</w:t>
      </w:r>
      <w:r w:rsidRPr="006D7273">
        <w:rPr>
          <w:rFonts w:hint="eastAsia"/>
        </w:rPr>
        <w:t>]</w:t>
      </w:r>
      <w:r w:rsidRPr="006D7273">
        <w:tab/>
        <w:t>3GPP TS 23.316: "Wireless and wireline convergence access support for the 5G System (5GS)".</w:t>
      </w:r>
    </w:p>
    <w:p w14:paraId="0C371C95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[204]</w:t>
      </w:r>
      <w:r w:rsidRPr="006D7273">
        <w:tab/>
        <w:t>3GPP TS 23.247: "Architectural enhancements for 5G multicast-broadcast services; Stage 2".</w:t>
      </w:r>
    </w:p>
    <w:p w14:paraId="39502931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[205]</w:t>
      </w:r>
      <w:r w:rsidRPr="006D7273">
        <w:tab/>
        <w:t>3GPP TS 29.060: "General Packet Radio Service (GPRS); GPRS Tunnelling Protocol (GTP) across the Gn and Gp interface"</w:t>
      </w:r>
    </w:p>
    <w:p w14:paraId="534904F5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[206] - [299]</w:t>
      </w:r>
      <w:r w:rsidRPr="006D7273">
        <w:tab/>
        <w:t>Void</w:t>
      </w:r>
    </w:p>
    <w:p w14:paraId="335001C6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rPr>
          <w:color w:val="000000"/>
        </w:rPr>
        <w:t xml:space="preserve">[300] - </w:t>
      </w:r>
      <w:r w:rsidRPr="006D7273">
        <w:t>[399]</w:t>
      </w:r>
      <w:r w:rsidRPr="006D7273">
        <w:tab/>
        <w:t>Void.</w:t>
      </w:r>
    </w:p>
    <w:p w14:paraId="1F60C972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6D7273">
        <w:rPr>
          <w:color w:val="000000"/>
        </w:rPr>
        <w:t>[400</w:t>
      </w:r>
      <w:r w:rsidRPr="006D7273">
        <w:t>] - [</w:t>
      </w:r>
      <w:r w:rsidRPr="006D7273">
        <w:rPr>
          <w:color w:val="000000"/>
        </w:rPr>
        <w:t>499]</w:t>
      </w:r>
      <w:r w:rsidRPr="006D7273">
        <w:rPr>
          <w:color w:val="000000"/>
        </w:rPr>
        <w:tab/>
        <w:t>Void.</w:t>
      </w:r>
    </w:p>
    <w:p w14:paraId="5F1CDCF3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t>[500] - [599]</w:t>
      </w:r>
      <w:r w:rsidRPr="006D7273">
        <w:tab/>
        <w:t>Void.</w:t>
      </w:r>
    </w:p>
    <w:p w14:paraId="71553B81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6D7273">
        <w:rPr>
          <w:rFonts w:hint="eastAsia"/>
          <w:color w:val="000000"/>
        </w:rPr>
        <w:t>[</w:t>
      </w:r>
      <w:r w:rsidRPr="006D7273">
        <w:rPr>
          <w:color w:val="000000"/>
        </w:rPr>
        <w:t>600]</w:t>
      </w:r>
      <w:r w:rsidRPr="006D7273">
        <w:tab/>
      </w:r>
      <w:r w:rsidRPr="006D7273">
        <w:rPr>
          <w:color w:val="000000"/>
        </w:rPr>
        <w:t>3GPP TS 23.228:"IP Multimedia Subsystem (IMS);</w:t>
      </w:r>
      <w:r w:rsidRPr="006D7273">
        <w:rPr>
          <w:rFonts w:hint="eastAsia"/>
          <w:color w:val="000000"/>
        </w:rPr>
        <w:t xml:space="preserve"> </w:t>
      </w:r>
      <w:r w:rsidRPr="006D7273">
        <w:rPr>
          <w:color w:val="000000"/>
        </w:rPr>
        <w:t>Stage 2".</w:t>
      </w:r>
    </w:p>
    <w:p w14:paraId="6DD8ACE9" w14:textId="77777777" w:rsidR="006D7273" w:rsidRPr="006D7273" w:rsidRDefault="006D7273" w:rsidP="006D72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D7273">
        <w:rPr>
          <w:rFonts w:hint="eastAsia"/>
          <w:color w:val="000000"/>
          <w:lang w:eastAsia="zh-CN"/>
        </w:rPr>
        <w:t>[</w:t>
      </w:r>
      <w:r w:rsidRPr="006D7273">
        <w:rPr>
          <w:color w:val="000000"/>
          <w:lang w:eastAsia="zh-CN"/>
        </w:rPr>
        <w:t>601]</w:t>
      </w:r>
      <w:r w:rsidRPr="006D7273">
        <w:tab/>
      </w:r>
      <w:r w:rsidRPr="006D7273">
        <w:rPr>
          <w:color w:val="000000"/>
        </w:rPr>
        <w:t>3GPP TS 29.512:"</w:t>
      </w:r>
      <w:r w:rsidRPr="006D7273">
        <w:t xml:space="preserve"> </w:t>
      </w:r>
      <w:r w:rsidRPr="006D7273">
        <w:rPr>
          <w:color w:val="000000"/>
        </w:rPr>
        <w:t>5G System; Session Management Policy Control Service;</w:t>
      </w:r>
      <w:r w:rsidRPr="006D7273">
        <w:rPr>
          <w:rFonts w:hint="eastAsia"/>
          <w:color w:val="000000"/>
          <w:lang w:eastAsia="zh-CN"/>
        </w:rPr>
        <w:t xml:space="preserve"> </w:t>
      </w:r>
      <w:r w:rsidRPr="006D7273">
        <w:rPr>
          <w:color w:val="000000"/>
        </w:rPr>
        <w:t>Stage 3".</w:t>
      </w:r>
    </w:p>
    <w:p w14:paraId="1D68F1D6" w14:textId="77777777" w:rsidR="00780309" w:rsidRDefault="00780309" w:rsidP="00780309">
      <w:pPr>
        <w:rPr>
          <w:rFonts w:eastAsia="SimSun"/>
          <w:lang w:eastAsia="zh-CN"/>
        </w:rPr>
      </w:pPr>
    </w:p>
    <w:p w14:paraId="5E125ECE" w14:textId="14788729" w:rsidR="00780309" w:rsidRPr="00AB5AA9" w:rsidRDefault="00780309" w:rsidP="00780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F6F3C2" w14:textId="77777777" w:rsidR="006D7273" w:rsidRDefault="006D7273" w:rsidP="00184E9E">
      <w:pPr>
        <w:rPr>
          <w:rFonts w:eastAsia="SimSun"/>
          <w:lang w:eastAsia="zh-CN"/>
        </w:rPr>
      </w:pPr>
    </w:p>
    <w:p w14:paraId="7D62D789" w14:textId="2EAD7B76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Ericsson" w:date="2025-03-19T14:55:00Z"/>
          <w:rFonts w:ascii="Arial" w:hAnsi="Arial"/>
          <w:sz w:val="28"/>
        </w:rPr>
      </w:pPr>
      <w:bookmarkStart w:id="34" w:name="_Toc187416300"/>
      <w:ins w:id="35" w:author="Ericsson" w:date="2025-03-19T14:55:00Z">
        <w:r w:rsidRPr="00E95D15">
          <w:rPr>
            <w:rFonts w:ascii="Arial" w:hAnsi="Arial"/>
            <w:sz w:val="28"/>
          </w:rPr>
          <w:t>4.1.</w:t>
        </w:r>
        <w:r>
          <w:rPr>
            <w:rFonts w:ascii="Arial" w:hAnsi="Arial"/>
            <w:sz w:val="28"/>
          </w:rPr>
          <w:t>x</w:t>
        </w:r>
        <w:r w:rsidRPr="00E95D15">
          <w:rPr>
            <w:rFonts w:ascii="Arial" w:hAnsi="Arial"/>
            <w:sz w:val="28"/>
          </w:rPr>
          <w:tab/>
          <w:t xml:space="preserve">Architecture reference for </w:t>
        </w:r>
        <w:r>
          <w:rPr>
            <w:rFonts w:ascii="Arial" w:hAnsi="Arial"/>
            <w:sz w:val="28"/>
          </w:rPr>
          <w:t>network sharing</w:t>
        </w:r>
        <w:r w:rsidRPr="00E95D15">
          <w:rPr>
            <w:rFonts w:ascii="Arial" w:hAnsi="Arial"/>
            <w:sz w:val="28"/>
          </w:rPr>
          <w:t xml:space="preserve"> support</w:t>
        </w:r>
        <w:bookmarkEnd w:id="34"/>
      </w:ins>
    </w:p>
    <w:p w14:paraId="53F3ACB4" w14:textId="0969C414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" w:author="Ericsson" w:date="2025-03-19T14:55:00Z"/>
          <w:rFonts w:ascii="Arial" w:hAnsi="Arial"/>
          <w:sz w:val="24"/>
          <w:lang w:eastAsia="zh-CN"/>
        </w:rPr>
      </w:pPr>
      <w:bookmarkStart w:id="37" w:name="_CR4_1_11_1"/>
      <w:bookmarkStart w:id="38" w:name="_Toc187416301"/>
      <w:bookmarkEnd w:id="37"/>
      <w:ins w:id="39" w:author="Ericsson" w:date="2025-03-19T14:55:00Z">
        <w:r w:rsidRPr="00E95D15">
          <w:rPr>
            <w:rFonts w:ascii="Arial" w:hAnsi="Arial"/>
            <w:sz w:val="24"/>
            <w:lang w:eastAsia="zh-CN"/>
          </w:rPr>
          <w:t>4.1.</w:t>
        </w:r>
        <w:r>
          <w:rPr>
            <w:rFonts w:ascii="Arial" w:hAnsi="Arial"/>
            <w:sz w:val="24"/>
            <w:lang w:eastAsia="zh-CN"/>
          </w:rPr>
          <w:t>x</w:t>
        </w:r>
        <w:r w:rsidRPr="00E95D15">
          <w:rPr>
            <w:rFonts w:ascii="Arial" w:hAnsi="Arial"/>
            <w:sz w:val="24"/>
            <w:lang w:eastAsia="zh-CN"/>
          </w:rPr>
          <w:t>.1</w:t>
        </w:r>
        <w:r w:rsidRPr="00E95D15">
          <w:rPr>
            <w:rFonts w:ascii="Arial" w:hAnsi="Arial"/>
            <w:sz w:val="24"/>
          </w:rPr>
          <w:tab/>
        </w:r>
      </w:ins>
      <w:bookmarkEnd w:id="38"/>
      <w:ins w:id="40" w:author="Ericsson" w:date="2025-03-19T14:56:00Z">
        <w:r w:rsidR="00190AAA" w:rsidRPr="00190AAA">
          <w:rPr>
            <w:rFonts w:ascii="Arial" w:hAnsi="Arial"/>
            <w:sz w:val="24"/>
          </w:rPr>
          <w:t>5G Multi-Operator Core Network (5G MOCN)</w:t>
        </w:r>
      </w:ins>
    </w:p>
    <w:p w14:paraId="46354F61" w14:textId="60D903C9" w:rsidR="00921697" w:rsidRPr="00E95D15" w:rsidRDefault="00921697" w:rsidP="00921697">
      <w:pPr>
        <w:overflowPunct w:val="0"/>
        <w:autoSpaceDE w:val="0"/>
        <w:autoSpaceDN w:val="0"/>
        <w:adjustRightInd w:val="0"/>
        <w:textAlignment w:val="baseline"/>
        <w:rPr>
          <w:ins w:id="41" w:author="Ericsson" w:date="2025-03-19T14:55:00Z"/>
        </w:rPr>
      </w:pPr>
      <w:ins w:id="42" w:author="Ericsson" w:date="2025-03-19T14:55:00Z">
        <w:r w:rsidRPr="00E95D15">
          <w:t xml:space="preserve">The 5G System Architecture references for the support of </w:t>
        </w:r>
      </w:ins>
      <w:ins w:id="43" w:author="Ericsson" w:date="2025-03-19T14:57:00Z">
        <w:r w:rsidR="00C449EA">
          <w:t>5G MOCN</w:t>
        </w:r>
      </w:ins>
      <w:ins w:id="44" w:author="Ericsson" w:date="2025-03-19T14:55:00Z">
        <w:r w:rsidRPr="00E95D15">
          <w:t xml:space="preserve"> in 5G data connectivity charging</w:t>
        </w:r>
      </w:ins>
      <w:ins w:id="45" w:author="Ericsson" w:date="2025-03-19T16:00:00Z">
        <w:r w:rsidR="00A9539D">
          <w:t xml:space="preserve"> are specified</w:t>
        </w:r>
      </w:ins>
      <w:ins w:id="46" w:author="Ericsson" w:date="2025-03-19T14:55:00Z">
        <w:r w:rsidRPr="00E95D15">
          <w:t>:</w:t>
        </w:r>
      </w:ins>
    </w:p>
    <w:p w14:paraId="06331BDA" w14:textId="6F3E7421" w:rsidR="00921697" w:rsidRPr="00E95D15" w:rsidRDefault="00921697" w:rsidP="00921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Ericsson" w:date="2025-03-19T14:55:00Z"/>
          <w:lang w:eastAsia="zh-CN"/>
        </w:rPr>
      </w:pPr>
      <w:ins w:id="48" w:author="Ericsson" w:date="2025-03-19T14:55:00Z">
        <w:r w:rsidRPr="00E95D15">
          <w:t>-</w:t>
        </w:r>
        <w:r w:rsidRPr="00E95D15">
          <w:tab/>
        </w:r>
        <w:r w:rsidRPr="00E95D15">
          <w:rPr>
            <w:rFonts w:hint="eastAsia"/>
            <w:lang w:val="en-US" w:eastAsia="zh-CN"/>
          </w:rPr>
          <w:t xml:space="preserve">in </w:t>
        </w:r>
      </w:ins>
      <w:ins w:id="49" w:author="Ericsson" w:date="2025-03-19T15:05:00Z">
        <w:r w:rsidR="001015B2" w:rsidRPr="00E95D15">
          <w:rPr>
            <w:lang w:eastAsia="zh-CN"/>
          </w:rPr>
          <w:t>TS</w:t>
        </w:r>
        <w:r w:rsidR="001015B2" w:rsidRPr="00E95D15">
          <w:t> </w:t>
        </w:r>
        <w:r w:rsidR="001015B2" w:rsidRPr="00E95D15">
          <w:rPr>
            <w:lang w:eastAsia="zh-CN"/>
          </w:rPr>
          <w:t>23.501</w:t>
        </w:r>
        <w:r w:rsidR="001015B2" w:rsidRPr="00E95D15">
          <w:t> </w:t>
        </w:r>
        <w:r w:rsidR="001015B2" w:rsidRPr="00E95D15">
          <w:rPr>
            <w:lang w:eastAsia="zh-CN"/>
          </w:rPr>
          <w:t>[200]</w:t>
        </w:r>
        <w:r w:rsidR="001015B2">
          <w:rPr>
            <w:lang w:eastAsia="zh-CN"/>
          </w:rPr>
          <w:t xml:space="preserve"> f</w:t>
        </w:r>
        <w:r w:rsidR="004E5C18" w:rsidRPr="004E5C18">
          <w:rPr>
            <w:lang w:eastAsia="zh-CN"/>
          </w:rPr>
          <w:t>igure 5.18.1-1</w:t>
        </w:r>
      </w:ins>
      <w:ins w:id="50" w:author="Ericsson" w:date="2025-03-19T16:00:00Z">
        <w:r w:rsidR="00A9539D">
          <w:rPr>
            <w:lang w:eastAsia="zh-CN"/>
          </w:rPr>
          <w:t xml:space="preserve"> for the 5GC </w:t>
        </w:r>
        <w:r w:rsidR="00A9539D" w:rsidRPr="00E95D15">
          <w:rPr>
            <w:lang w:eastAsia="zh-CN"/>
          </w:rPr>
          <w:t>architecture</w:t>
        </w:r>
      </w:ins>
      <w:ins w:id="51" w:author="Ericsson" w:date="2025-03-19T15:01:00Z">
        <w:r w:rsidR="007F3053">
          <w:rPr>
            <w:lang w:eastAsia="zh-CN"/>
          </w:rPr>
          <w:t>.</w:t>
        </w:r>
      </w:ins>
    </w:p>
    <w:p w14:paraId="71C024FA" w14:textId="5A4A47A5" w:rsidR="00921697" w:rsidRPr="00E95D15" w:rsidRDefault="00921697" w:rsidP="00921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Ericsson" w:date="2025-03-19T14:55:00Z"/>
          <w:lang w:eastAsia="zh-CN"/>
        </w:rPr>
      </w:pPr>
      <w:ins w:id="53" w:author="Ericsson" w:date="2025-03-19T14:55:00Z">
        <w:r w:rsidRPr="00E95D15">
          <w:t>-</w:t>
        </w:r>
        <w:r w:rsidRPr="00E95D15">
          <w:tab/>
        </w:r>
        <w:r w:rsidRPr="00E95D15">
          <w:rPr>
            <w:lang w:eastAsia="zh-CN"/>
          </w:rPr>
          <w:t>in TS</w:t>
        </w:r>
        <w:r w:rsidRPr="00E95D15">
          <w:t> </w:t>
        </w:r>
      </w:ins>
      <w:ins w:id="54" w:author="Ericsson" w:date="2025-03-19T15:14:00Z">
        <w:r w:rsidR="00436126">
          <w:rPr>
            <w:lang w:eastAsia="zh-CN"/>
          </w:rPr>
          <w:t>32</w:t>
        </w:r>
      </w:ins>
      <w:ins w:id="55" w:author="Ericsson" w:date="2025-03-19T14:55:00Z">
        <w:r w:rsidRPr="00E95D15">
          <w:rPr>
            <w:lang w:eastAsia="zh-CN"/>
          </w:rPr>
          <w:t>.</w:t>
        </w:r>
      </w:ins>
      <w:ins w:id="56" w:author="Ericsson" w:date="2025-03-19T15:14:00Z">
        <w:r w:rsidR="003046D9">
          <w:rPr>
            <w:lang w:eastAsia="zh-CN"/>
          </w:rPr>
          <w:t>130</w:t>
        </w:r>
      </w:ins>
      <w:ins w:id="57" w:author="Ericsson" w:date="2025-03-19T14:55:00Z">
        <w:r w:rsidRPr="00E95D15">
          <w:t> </w:t>
        </w:r>
        <w:r w:rsidRPr="00E95D15">
          <w:rPr>
            <w:lang w:eastAsia="zh-CN"/>
          </w:rPr>
          <w:t>[</w:t>
        </w:r>
      </w:ins>
      <w:ins w:id="58" w:author="Ericsson" w:date="2025-03-19T15:53:00Z">
        <w:r w:rsidR="005E511E">
          <w:rPr>
            <w:lang w:eastAsia="zh-CN"/>
          </w:rPr>
          <w:t>103</w:t>
        </w:r>
      </w:ins>
      <w:ins w:id="59" w:author="Ericsson" w:date="2025-03-19T14:55:00Z">
        <w:r w:rsidRPr="00E95D15">
          <w:rPr>
            <w:lang w:eastAsia="zh-CN"/>
          </w:rPr>
          <w:t>]</w:t>
        </w:r>
      </w:ins>
      <w:ins w:id="60" w:author="Ericsson" w:date="2025-03-19T15:53:00Z">
        <w:r w:rsidR="00E74E92">
          <w:rPr>
            <w:lang w:eastAsia="zh-CN"/>
          </w:rPr>
          <w:t xml:space="preserve"> f</w:t>
        </w:r>
        <w:r w:rsidR="00E74E92" w:rsidRPr="004E5C18">
          <w:rPr>
            <w:lang w:eastAsia="zh-CN"/>
          </w:rPr>
          <w:t xml:space="preserve">igure </w:t>
        </w:r>
        <w:r w:rsidR="00E74E92">
          <w:rPr>
            <w:lang w:eastAsia="zh-CN"/>
          </w:rPr>
          <w:t>4</w:t>
        </w:r>
        <w:r w:rsidR="00E74E92" w:rsidRPr="004E5C18">
          <w:rPr>
            <w:lang w:eastAsia="zh-CN"/>
          </w:rPr>
          <w:t>.</w:t>
        </w:r>
        <w:r w:rsidR="00E74E92">
          <w:rPr>
            <w:lang w:eastAsia="zh-CN"/>
          </w:rPr>
          <w:t>2</w:t>
        </w:r>
        <w:r w:rsidR="00E74E92" w:rsidRPr="004E5C18">
          <w:rPr>
            <w:lang w:eastAsia="zh-CN"/>
          </w:rPr>
          <w:t>-1</w:t>
        </w:r>
      </w:ins>
      <w:ins w:id="61" w:author="Ericsson" w:date="2025-03-19T16:00:00Z">
        <w:r w:rsidR="00A9539D">
          <w:rPr>
            <w:lang w:eastAsia="zh-CN"/>
          </w:rPr>
          <w:t xml:space="preserve"> for </w:t>
        </w:r>
      </w:ins>
      <w:ins w:id="62" w:author="Ericsson" w:date="2025-03-19T16:01:00Z">
        <w:r w:rsidR="00A9539D">
          <w:rPr>
            <w:lang w:eastAsia="zh-CN"/>
          </w:rPr>
          <w:t xml:space="preserve">the </w:t>
        </w:r>
        <w:r w:rsidR="00A9539D">
          <w:t xml:space="preserve">management </w:t>
        </w:r>
        <w:r w:rsidR="00A9539D" w:rsidRPr="00E95D15">
          <w:t>architecture</w:t>
        </w:r>
      </w:ins>
      <w:ins w:id="63" w:author="Ericsson" w:date="2025-03-19T14:55:00Z">
        <w:r w:rsidRPr="00E95D15">
          <w:t>.</w:t>
        </w:r>
      </w:ins>
    </w:p>
    <w:p w14:paraId="73578028" w14:textId="17538C04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" w:author="Ericsson" w:date="2025-03-19T14:55:00Z"/>
          <w:rFonts w:ascii="Arial" w:hAnsi="Arial"/>
          <w:sz w:val="24"/>
        </w:rPr>
      </w:pPr>
      <w:bookmarkStart w:id="65" w:name="_CR4_1_11_2"/>
      <w:bookmarkStart w:id="66" w:name="_Toc187416302"/>
      <w:bookmarkEnd w:id="65"/>
      <w:ins w:id="67" w:author="Ericsson" w:date="2025-03-19T14:55:00Z">
        <w:r w:rsidRPr="00E95D15">
          <w:rPr>
            <w:rFonts w:ascii="Arial" w:hAnsi="Arial"/>
            <w:sz w:val="24"/>
            <w:lang w:eastAsia="zh-CN"/>
          </w:rPr>
          <w:t>4.1.</w:t>
        </w:r>
        <w:r>
          <w:rPr>
            <w:rFonts w:ascii="Arial" w:hAnsi="Arial"/>
            <w:sz w:val="24"/>
            <w:lang w:eastAsia="zh-CN"/>
          </w:rPr>
          <w:t>x</w:t>
        </w:r>
        <w:r w:rsidRPr="00E95D15">
          <w:rPr>
            <w:rFonts w:ascii="Arial" w:hAnsi="Arial"/>
            <w:sz w:val="24"/>
            <w:lang w:eastAsia="zh-CN"/>
          </w:rPr>
          <w:t>.2</w:t>
        </w:r>
        <w:r w:rsidRPr="00E95D15">
          <w:rPr>
            <w:rFonts w:ascii="Arial" w:hAnsi="Arial"/>
            <w:sz w:val="24"/>
          </w:rPr>
          <w:tab/>
        </w:r>
      </w:ins>
      <w:bookmarkEnd w:id="66"/>
      <w:ins w:id="68" w:author="Ericsson" w:date="2025-03-19T14:56:00Z">
        <w:r w:rsidR="00C449EA" w:rsidRPr="00C449EA">
          <w:rPr>
            <w:rFonts w:ascii="Arial" w:hAnsi="Arial"/>
            <w:sz w:val="24"/>
          </w:rPr>
          <w:t>Indirect Network Sharing</w:t>
        </w:r>
      </w:ins>
    </w:p>
    <w:p w14:paraId="7EDC69C0" w14:textId="4B0BCE29" w:rsidR="00921697" w:rsidRPr="00E95D15" w:rsidRDefault="00921697" w:rsidP="00921697">
      <w:pPr>
        <w:overflowPunct w:val="0"/>
        <w:autoSpaceDE w:val="0"/>
        <w:autoSpaceDN w:val="0"/>
        <w:adjustRightInd w:val="0"/>
        <w:textAlignment w:val="baseline"/>
        <w:rPr>
          <w:ins w:id="69" w:author="Ericsson" w:date="2025-03-19T14:55:00Z"/>
        </w:rPr>
      </w:pPr>
      <w:ins w:id="70" w:author="Ericsson" w:date="2025-03-19T14:55:00Z">
        <w:r w:rsidRPr="00E95D15">
          <w:t xml:space="preserve">The 5G System Architecture references for the support of </w:t>
        </w:r>
      </w:ins>
      <w:ins w:id="71" w:author="Ericsson" w:date="2025-03-19T14:59:00Z">
        <w:r w:rsidR="00CE4E6B" w:rsidRPr="00CE4E6B">
          <w:t xml:space="preserve">Indirect Network Sharing </w:t>
        </w:r>
      </w:ins>
      <w:ins w:id="72" w:author="Ericsson" w:date="2025-03-19T14:55:00Z">
        <w:r w:rsidRPr="00E95D15">
          <w:t xml:space="preserve">in 5G data connectivity charging </w:t>
        </w:r>
      </w:ins>
      <w:ins w:id="73" w:author="Ericsson" w:date="2025-03-19T16:01:00Z">
        <w:r w:rsidR="00A9539D">
          <w:t>is</w:t>
        </w:r>
      </w:ins>
      <w:ins w:id="74" w:author="Ericsson" w:date="2025-03-19T14:55:00Z">
        <w:r w:rsidRPr="00E95D15">
          <w:t xml:space="preserve"> specified:</w:t>
        </w:r>
      </w:ins>
    </w:p>
    <w:p w14:paraId="68D1E841" w14:textId="37D02445" w:rsidR="00921697" w:rsidRPr="00E95D15" w:rsidRDefault="00921697" w:rsidP="00921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Ericsson" w:date="2025-03-19T14:55:00Z"/>
        </w:rPr>
      </w:pPr>
      <w:ins w:id="76" w:author="Ericsson" w:date="2025-03-19T14:55:00Z">
        <w:r w:rsidRPr="00E95D15">
          <w:rPr>
            <w:lang w:bidi="ar-IQ"/>
          </w:rPr>
          <w:t>-</w:t>
        </w:r>
        <w:r w:rsidRPr="00E95D15">
          <w:rPr>
            <w:lang w:bidi="ar-IQ"/>
          </w:rPr>
          <w:tab/>
        </w:r>
      </w:ins>
      <w:ins w:id="77" w:author="Ericsson" w:date="2025-03-19T15:01:00Z">
        <w:r w:rsidR="007F3053" w:rsidRPr="00E95D15">
          <w:rPr>
            <w:rFonts w:hint="eastAsia"/>
            <w:lang w:val="en-US" w:eastAsia="zh-CN"/>
          </w:rPr>
          <w:t xml:space="preserve">in </w:t>
        </w:r>
      </w:ins>
      <w:ins w:id="78" w:author="Ericsson" w:date="2025-03-19T15:05:00Z">
        <w:r w:rsidR="001015B2" w:rsidRPr="00E95D15">
          <w:rPr>
            <w:lang w:eastAsia="zh-CN"/>
          </w:rPr>
          <w:t>TS</w:t>
        </w:r>
        <w:r w:rsidR="001015B2" w:rsidRPr="00E95D15">
          <w:t> </w:t>
        </w:r>
        <w:r w:rsidR="001015B2" w:rsidRPr="00E95D15">
          <w:rPr>
            <w:lang w:eastAsia="zh-CN"/>
          </w:rPr>
          <w:t>23.501</w:t>
        </w:r>
        <w:r w:rsidR="001015B2" w:rsidRPr="00E95D15">
          <w:t> </w:t>
        </w:r>
        <w:r w:rsidR="001015B2" w:rsidRPr="00E95D15">
          <w:rPr>
            <w:lang w:eastAsia="zh-CN"/>
          </w:rPr>
          <w:t>[200]</w:t>
        </w:r>
        <w:r w:rsidR="001015B2">
          <w:rPr>
            <w:lang w:eastAsia="zh-CN"/>
          </w:rPr>
          <w:t xml:space="preserve"> f</w:t>
        </w:r>
        <w:r w:rsidR="001015B2" w:rsidRPr="004E5C18">
          <w:rPr>
            <w:lang w:eastAsia="zh-CN"/>
          </w:rPr>
          <w:t>igure 5.18.1-</w:t>
        </w:r>
        <w:r w:rsidR="00AC24A7">
          <w:rPr>
            <w:lang w:eastAsia="zh-CN"/>
          </w:rPr>
          <w:t>2</w:t>
        </w:r>
      </w:ins>
      <w:ins w:id="79" w:author="Ericsson" w:date="2025-03-19T16:01:00Z">
        <w:r w:rsidR="00A9539D">
          <w:rPr>
            <w:lang w:eastAsia="zh-CN"/>
          </w:rPr>
          <w:t xml:space="preserve"> for the 5GC </w:t>
        </w:r>
        <w:r w:rsidR="00A9539D" w:rsidRPr="00E95D15">
          <w:rPr>
            <w:lang w:eastAsia="zh-CN"/>
          </w:rPr>
          <w:t>architecture</w:t>
        </w:r>
      </w:ins>
      <w:ins w:id="80" w:author="Ericsson" w:date="2025-03-19T14:55:00Z">
        <w:r w:rsidRPr="00E95D15">
          <w:t>.</w:t>
        </w:r>
      </w:ins>
    </w:p>
    <w:bookmarkEnd w:id="1"/>
    <w:bookmarkEnd w:id="2"/>
    <w:bookmarkEnd w:id="3"/>
    <w:bookmarkEnd w:id="4"/>
    <w:bookmarkEnd w:id="5"/>
    <w:bookmarkEnd w:id="6"/>
    <w:p w14:paraId="74F59B26" w14:textId="77777777" w:rsidR="00780309" w:rsidRDefault="00780309" w:rsidP="00780309">
      <w:pPr>
        <w:rPr>
          <w:rFonts w:eastAsia="SimSun"/>
          <w:lang w:eastAsia="zh-CN"/>
        </w:rPr>
      </w:pPr>
    </w:p>
    <w:p w14:paraId="0D4E043B" w14:textId="77777777" w:rsidR="00780309" w:rsidRPr="00AB5AA9" w:rsidRDefault="00780309" w:rsidP="00780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0309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E021E" w14:textId="77777777" w:rsidR="00C631D5" w:rsidRDefault="00C631D5">
      <w:r>
        <w:separator/>
      </w:r>
    </w:p>
  </w:endnote>
  <w:endnote w:type="continuationSeparator" w:id="0">
    <w:p w14:paraId="7323C92C" w14:textId="77777777" w:rsidR="00C631D5" w:rsidRDefault="00C631D5">
      <w:r>
        <w:continuationSeparator/>
      </w:r>
    </w:p>
  </w:endnote>
  <w:endnote w:type="continuationNotice" w:id="1">
    <w:p w14:paraId="2279B52F" w14:textId="77777777" w:rsidR="00C631D5" w:rsidRDefault="00C631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E6519" w14:textId="77777777" w:rsidR="00C631D5" w:rsidRDefault="00C631D5">
      <w:r>
        <w:separator/>
      </w:r>
    </w:p>
  </w:footnote>
  <w:footnote w:type="continuationSeparator" w:id="0">
    <w:p w14:paraId="6A5A51C7" w14:textId="77777777" w:rsidR="00C631D5" w:rsidRDefault="00C631D5">
      <w:r>
        <w:continuationSeparator/>
      </w:r>
    </w:p>
  </w:footnote>
  <w:footnote w:type="continuationNotice" w:id="1">
    <w:p w14:paraId="6FF5DACF" w14:textId="77777777" w:rsidR="00C631D5" w:rsidRDefault="00C631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70E09"/>
    <w:rsid w:val="00082DC8"/>
    <w:rsid w:val="00084842"/>
    <w:rsid w:val="000A37E2"/>
    <w:rsid w:val="000A6394"/>
    <w:rsid w:val="000B7FED"/>
    <w:rsid w:val="000C038A"/>
    <w:rsid w:val="000C6598"/>
    <w:rsid w:val="000D44B3"/>
    <w:rsid w:val="000F1FAC"/>
    <w:rsid w:val="000F2E79"/>
    <w:rsid w:val="001015B2"/>
    <w:rsid w:val="0010306C"/>
    <w:rsid w:val="0011468C"/>
    <w:rsid w:val="00117622"/>
    <w:rsid w:val="001213A8"/>
    <w:rsid w:val="00142BCD"/>
    <w:rsid w:val="00145D43"/>
    <w:rsid w:val="001640F9"/>
    <w:rsid w:val="0017777E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42DED"/>
    <w:rsid w:val="00244396"/>
    <w:rsid w:val="00244ABD"/>
    <w:rsid w:val="0026004D"/>
    <w:rsid w:val="002640DD"/>
    <w:rsid w:val="00275D12"/>
    <w:rsid w:val="00284FEB"/>
    <w:rsid w:val="002860C4"/>
    <w:rsid w:val="002B5741"/>
    <w:rsid w:val="002B721F"/>
    <w:rsid w:val="002E472E"/>
    <w:rsid w:val="003046D9"/>
    <w:rsid w:val="00304D9B"/>
    <w:rsid w:val="00305409"/>
    <w:rsid w:val="00311D21"/>
    <w:rsid w:val="003408EB"/>
    <w:rsid w:val="0034722F"/>
    <w:rsid w:val="003609EF"/>
    <w:rsid w:val="0036231A"/>
    <w:rsid w:val="00367F00"/>
    <w:rsid w:val="00374DD4"/>
    <w:rsid w:val="00380A3D"/>
    <w:rsid w:val="00390E80"/>
    <w:rsid w:val="003B5402"/>
    <w:rsid w:val="003B7E85"/>
    <w:rsid w:val="003D7B0A"/>
    <w:rsid w:val="003E1177"/>
    <w:rsid w:val="003E1A36"/>
    <w:rsid w:val="003F1886"/>
    <w:rsid w:val="003F39C1"/>
    <w:rsid w:val="00410371"/>
    <w:rsid w:val="004162DA"/>
    <w:rsid w:val="004242F1"/>
    <w:rsid w:val="00425BCF"/>
    <w:rsid w:val="00436126"/>
    <w:rsid w:val="00445CC0"/>
    <w:rsid w:val="004501BB"/>
    <w:rsid w:val="004554FE"/>
    <w:rsid w:val="00496589"/>
    <w:rsid w:val="004A00CA"/>
    <w:rsid w:val="004B02C7"/>
    <w:rsid w:val="004B75B7"/>
    <w:rsid w:val="004B77BA"/>
    <w:rsid w:val="004C562D"/>
    <w:rsid w:val="004C618A"/>
    <w:rsid w:val="004E5C18"/>
    <w:rsid w:val="004F45C5"/>
    <w:rsid w:val="004F644C"/>
    <w:rsid w:val="005141D9"/>
    <w:rsid w:val="00515024"/>
    <w:rsid w:val="0051580D"/>
    <w:rsid w:val="0051585B"/>
    <w:rsid w:val="00535800"/>
    <w:rsid w:val="00537D64"/>
    <w:rsid w:val="00542BA4"/>
    <w:rsid w:val="00547111"/>
    <w:rsid w:val="00555B35"/>
    <w:rsid w:val="0058723E"/>
    <w:rsid w:val="00592D74"/>
    <w:rsid w:val="005B176F"/>
    <w:rsid w:val="005C31FB"/>
    <w:rsid w:val="005D51F3"/>
    <w:rsid w:val="005D62E2"/>
    <w:rsid w:val="005E2C44"/>
    <w:rsid w:val="005E3E61"/>
    <w:rsid w:val="005E511E"/>
    <w:rsid w:val="006127DD"/>
    <w:rsid w:val="00621188"/>
    <w:rsid w:val="00624A22"/>
    <w:rsid w:val="006257ED"/>
    <w:rsid w:val="006334CB"/>
    <w:rsid w:val="00653DE4"/>
    <w:rsid w:val="006638DA"/>
    <w:rsid w:val="00665C47"/>
    <w:rsid w:val="00695808"/>
    <w:rsid w:val="006A4FFC"/>
    <w:rsid w:val="006B46FB"/>
    <w:rsid w:val="006D7273"/>
    <w:rsid w:val="006E21FB"/>
    <w:rsid w:val="00701425"/>
    <w:rsid w:val="007142BC"/>
    <w:rsid w:val="00722834"/>
    <w:rsid w:val="00722E3C"/>
    <w:rsid w:val="00726BFA"/>
    <w:rsid w:val="00750172"/>
    <w:rsid w:val="00780309"/>
    <w:rsid w:val="00792342"/>
    <w:rsid w:val="007977A8"/>
    <w:rsid w:val="007A26BC"/>
    <w:rsid w:val="007A361A"/>
    <w:rsid w:val="007A6D17"/>
    <w:rsid w:val="007B512A"/>
    <w:rsid w:val="007C2097"/>
    <w:rsid w:val="007D6A07"/>
    <w:rsid w:val="007F3053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C5D9C"/>
    <w:rsid w:val="008D3CCC"/>
    <w:rsid w:val="008D512E"/>
    <w:rsid w:val="008F08DD"/>
    <w:rsid w:val="008F3789"/>
    <w:rsid w:val="008F686C"/>
    <w:rsid w:val="009148DE"/>
    <w:rsid w:val="00921697"/>
    <w:rsid w:val="00937A52"/>
    <w:rsid w:val="00940873"/>
    <w:rsid w:val="00941E30"/>
    <w:rsid w:val="009531B0"/>
    <w:rsid w:val="009741B3"/>
    <w:rsid w:val="009777D9"/>
    <w:rsid w:val="00981408"/>
    <w:rsid w:val="00991B88"/>
    <w:rsid w:val="00991C94"/>
    <w:rsid w:val="00996F4B"/>
    <w:rsid w:val="009A3B7C"/>
    <w:rsid w:val="009A5753"/>
    <w:rsid w:val="009A579D"/>
    <w:rsid w:val="009C6D20"/>
    <w:rsid w:val="009D7697"/>
    <w:rsid w:val="009E06BF"/>
    <w:rsid w:val="009E3297"/>
    <w:rsid w:val="009F734F"/>
    <w:rsid w:val="00A246B6"/>
    <w:rsid w:val="00A36513"/>
    <w:rsid w:val="00A47E70"/>
    <w:rsid w:val="00A50CF0"/>
    <w:rsid w:val="00A56DB4"/>
    <w:rsid w:val="00A65783"/>
    <w:rsid w:val="00A741C8"/>
    <w:rsid w:val="00A75246"/>
    <w:rsid w:val="00A7671C"/>
    <w:rsid w:val="00A84642"/>
    <w:rsid w:val="00A9539D"/>
    <w:rsid w:val="00AA28EF"/>
    <w:rsid w:val="00AA2CBC"/>
    <w:rsid w:val="00AB4FD8"/>
    <w:rsid w:val="00AC24A7"/>
    <w:rsid w:val="00AC5820"/>
    <w:rsid w:val="00AD1CD8"/>
    <w:rsid w:val="00AD3A35"/>
    <w:rsid w:val="00AD7638"/>
    <w:rsid w:val="00AD77CC"/>
    <w:rsid w:val="00AF61D1"/>
    <w:rsid w:val="00B258BB"/>
    <w:rsid w:val="00B27F4D"/>
    <w:rsid w:val="00B30A88"/>
    <w:rsid w:val="00B4774E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C220B"/>
    <w:rsid w:val="00BD279D"/>
    <w:rsid w:val="00BD6BB8"/>
    <w:rsid w:val="00BE0AA2"/>
    <w:rsid w:val="00C053A9"/>
    <w:rsid w:val="00C12D3A"/>
    <w:rsid w:val="00C21E95"/>
    <w:rsid w:val="00C3059B"/>
    <w:rsid w:val="00C37F3E"/>
    <w:rsid w:val="00C40E68"/>
    <w:rsid w:val="00C449EA"/>
    <w:rsid w:val="00C631D5"/>
    <w:rsid w:val="00C66BA2"/>
    <w:rsid w:val="00C870F6"/>
    <w:rsid w:val="00C9436C"/>
    <w:rsid w:val="00C95985"/>
    <w:rsid w:val="00C9713A"/>
    <w:rsid w:val="00C9785F"/>
    <w:rsid w:val="00CA3798"/>
    <w:rsid w:val="00CB4560"/>
    <w:rsid w:val="00CC5026"/>
    <w:rsid w:val="00CC68D0"/>
    <w:rsid w:val="00CE4E6B"/>
    <w:rsid w:val="00CF2184"/>
    <w:rsid w:val="00D03F9A"/>
    <w:rsid w:val="00D06D51"/>
    <w:rsid w:val="00D24991"/>
    <w:rsid w:val="00D30C47"/>
    <w:rsid w:val="00D41186"/>
    <w:rsid w:val="00D47932"/>
    <w:rsid w:val="00D50255"/>
    <w:rsid w:val="00D53A74"/>
    <w:rsid w:val="00D66520"/>
    <w:rsid w:val="00D72665"/>
    <w:rsid w:val="00D84AE9"/>
    <w:rsid w:val="00D84D1E"/>
    <w:rsid w:val="00D85925"/>
    <w:rsid w:val="00D9124E"/>
    <w:rsid w:val="00DA450C"/>
    <w:rsid w:val="00DB4D7A"/>
    <w:rsid w:val="00DE34CF"/>
    <w:rsid w:val="00DE6523"/>
    <w:rsid w:val="00DF6C41"/>
    <w:rsid w:val="00E04196"/>
    <w:rsid w:val="00E13F3D"/>
    <w:rsid w:val="00E2346E"/>
    <w:rsid w:val="00E34898"/>
    <w:rsid w:val="00E670E6"/>
    <w:rsid w:val="00E7341C"/>
    <w:rsid w:val="00E74E92"/>
    <w:rsid w:val="00E95D15"/>
    <w:rsid w:val="00EB09B7"/>
    <w:rsid w:val="00EB6F6A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87A"/>
    <w:rsid w:val="00F90960"/>
    <w:rsid w:val="00F90FB5"/>
    <w:rsid w:val="00FB6386"/>
    <w:rsid w:val="00FD4659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158</cp:revision>
  <cp:lastPrinted>1899-12-31T23:00:00Z</cp:lastPrinted>
  <dcterms:created xsi:type="dcterms:W3CDTF">2020-02-03T08:32:00Z</dcterms:created>
  <dcterms:modified xsi:type="dcterms:W3CDTF">2025-03-28T15:47:00Z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